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31FA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31FA7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31FA7">
        <w:rPr>
          <w:noProof/>
          <w:sz w:val="24"/>
          <w:szCs w:val="24"/>
          <w:lang w:val="en-US"/>
        </w:rPr>
        <w:t>771</w:t>
      </w:r>
      <w:r w:rsidR="00102979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кв</w:t>
      </w:r>
      <w:r w:rsidRPr="00A31FA7">
        <w:rPr>
          <w:sz w:val="24"/>
          <w:szCs w:val="24"/>
          <w:lang w:val="en-US"/>
        </w:rPr>
        <w:t xml:space="preserve">. </w:t>
      </w:r>
      <w:r w:rsidRPr="00A31FA7">
        <w:rPr>
          <w:sz w:val="24"/>
          <w:szCs w:val="24"/>
        </w:rPr>
        <w:t>м</w:t>
      </w:r>
      <w:r w:rsidRPr="00A31FA7">
        <w:rPr>
          <w:sz w:val="24"/>
          <w:szCs w:val="24"/>
          <w:lang w:val="en-US"/>
        </w:rPr>
        <w:t xml:space="preserve">., </w:t>
      </w:r>
      <w:r w:rsidRPr="00A31FA7">
        <w:rPr>
          <w:sz w:val="24"/>
          <w:szCs w:val="24"/>
        </w:rPr>
        <w:t>с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31FA7">
        <w:rPr>
          <w:sz w:val="24"/>
          <w:szCs w:val="24"/>
          <w:lang w:val="en-US"/>
        </w:rPr>
        <w:t xml:space="preserve"> </w:t>
      </w:r>
      <w:r w:rsidR="001964A6" w:rsidRPr="00A31FA7">
        <w:rPr>
          <w:noProof/>
          <w:sz w:val="24"/>
          <w:szCs w:val="24"/>
          <w:lang w:val="en-US"/>
        </w:rPr>
        <w:t>50:23:0040415:1261</w:t>
      </w:r>
      <w:r w:rsidRPr="00A31FA7">
        <w:rPr>
          <w:sz w:val="24"/>
          <w:szCs w:val="24"/>
          <w:lang w:val="en-US"/>
        </w:rPr>
        <w:t xml:space="preserve">, </w:t>
      </w:r>
      <w:r w:rsidRPr="00A31FA7">
        <w:rPr>
          <w:sz w:val="24"/>
          <w:szCs w:val="24"/>
        </w:rPr>
        <w:t>категория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земель</w:t>
      </w:r>
      <w:r w:rsidRPr="00A31FA7">
        <w:rPr>
          <w:sz w:val="24"/>
          <w:szCs w:val="24"/>
          <w:lang w:val="en-US"/>
        </w:rPr>
        <w:t xml:space="preserve"> – «</w:t>
      </w:r>
      <w:r w:rsidR="00597746" w:rsidRPr="00A31FA7">
        <w:rPr>
          <w:noProof/>
          <w:sz w:val="24"/>
          <w:szCs w:val="24"/>
          <w:lang w:val="en-US"/>
        </w:rPr>
        <w:t>Земли населенных пунктов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вид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31FA7">
        <w:rPr>
          <w:sz w:val="24"/>
          <w:szCs w:val="24"/>
          <w:lang w:val="en-US"/>
        </w:rPr>
        <w:t xml:space="preserve"> – «</w:t>
      </w:r>
      <w:r w:rsidR="003E59E1" w:rsidRPr="00A31FA7">
        <w:rPr>
          <w:noProof/>
          <w:sz w:val="24"/>
          <w:szCs w:val="24"/>
          <w:lang w:val="en-US"/>
        </w:rPr>
        <w:t>Для индивидуального жилищного строительства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по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адресу</w:t>
      </w:r>
      <w:r w:rsidRPr="00A31FA7">
        <w:rPr>
          <w:sz w:val="24"/>
          <w:szCs w:val="24"/>
          <w:lang w:val="en-US"/>
        </w:rPr>
        <w:t xml:space="preserve">: </w:t>
      </w:r>
      <w:r w:rsidR="00D1191C" w:rsidRPr="00A31FA7">
        <w:rPr>
          <w:noProof/>
          <w:sz w:val="24"/>
          <w:szCs w:val="24"/>
          <w:lang w:val="en-US"/>
        </w:rPr>
        <w:t>Российская Федерация, Московская область, Раменский муниципальный округ, с. Константиново</w:t>
      </w:r>
      <w:r w:rsidR="00472CAA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  <w:lang w:val="en-US"/>
        </w:rPr>
        <w:t>(</w:t>
      </w:r>
      <w:r w:rsidRPr="00A31FA7">
        <w:rPr>
          <w:sz w:val="24"/>
          <w:szCs w:val="24"/>
        </w:rPr>
        <w:t>далее</w:t>
      </w:r>
      <w:r w:rsidRPr="00A31FA7">
        <w:rPr>
          <w:sz w:val="24"/>
          <w:szCs w:val="24"/>
          <w:lang w:val="en-US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участок</w:t>
      </w:r>
      <w:r w:rsidRPr="00A31FA7">
        <w:rPr>
          <w:sz w:val="24"/>
          <w:szCs w:val="24"/>
          <w:lang w:val="en-US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полностью расположен в пределах приаэродромной территории аэродрома гражданской авиации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3.1 третьей подзоны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4.8.21 четвертой подзоны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4.9.16 четвертой подзоны приаэродромной территории аэродрома Москва (Домодедово;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 - полностью расположен в третьей подзоне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четвертой подзоне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пятой подзоне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шестой подзоне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полностью расположен в приаэродромной территории аэродрома Москва (Домодедово) – седьмая подзона, зона 7.2. "Зона ограничения строительства" (внутренняя граница соответствует изолинии Ldn = 61 дБА, внешняя граница соответствует изолинии Lэкв. Ночь = 45 дБА). На земельном участке запрещается строительство, без реализации шумозащитных мероприятий по исключению повышенного шумового воздействия, вызванного полетами воздушных судов, в связи с расположением ЗУ в границах подзоны 7.2.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Ограничения в использовании, предусмотренные статьей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lastRenderedPageBreak/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 xml:space="preserve">законодательством </w:t>
      </w:r>
      <w:r w:rsidRPr="00A31FA7">
        <w:lastRenderedPageBreak/>
        <w:t>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Решения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седьмой подзоны приаэродромной территории аэродрома Москва (Домодедово)»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A31FA7">
        <w:lastRenderedPageBreak/>
        <w:t>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31FA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AB93D66" w14:textId="0AB7D36B" w:rsidR="00A75524" w:rsidRPr="00A31FA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1430DD1C" w14:textId="2C45BEE6" w:rsidR="00FB52C4" w:rsidRPr="00A31FA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УПРАВЛЕНИЕ ЗЕМЕЛЬНЫХ ОТНОШЕНИЙ РАМЕНСКОГО МУНИЦИПАЛЬНОГО ОКРУГА МОСКОВСКОЙ ОБЛАСТИ</w:t>
            </w:r>
          </w:p>
          <w:p w14:paraId="319F2B6E" w14:textId="313631C7" w:rsidR="00FB52C4" w:rsidRPr="00A31FA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251E48A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31FA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8A5A77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AB0AFEA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771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B146" w14:textId="77777777" w:rsidR="007F3257" w:rsidRDefault="007F3257" w:rsidP="00195C19">
      <w:r>
        <w:separator/>
      </w:r>
    </w:p>
  </w:endnote>
  <w:endnote w:type="continuationSeparator" w:id="0">
    <w:p w14:paraId="2C2F7732" w14:textId="77777777" w:rsidR="007F3257" w:rsidRDefault="007F325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AA7E6" w14:textId="77777777" w:rsidR="007F3257" w:rsidRDefault="007F3257" w:rsidP="00195C19">
      <w:r>
        <w:separator/>
      </w:r>
    </w:p>
  </w:footnote>
  <w:footnote w:type="continuationSeparator" w:id="0">
    <w:p w14:paraId="50A71E09" w14:textId="77777777" w:rsidR="007F3257" w:rsidRDefault="007F325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6883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2AAA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3257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3549</Words>
  <Characters>20232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2022-02-16T11:57:00Z</cp:lastPrinted>
  <dcterms:created xsi:type="dcterms:W3CDTF">2026-06-17T19:39:00Z</dcterms:created>
  <dcterms:modified xsi:type="dcterms:W3CDTF">2026-06-17T19:39:00Z</dcterms:modified>
</cp:coreProperties>
</file>